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4E" w:rsidRDefault="00A46F4E" w:rsidP="00B21936">
      <w:pPr>
        <w:spacing w:after="120" w:line="240" w:lineRule="auto"/>
        <w:ind w:right="-1701"/>
        <w:rPr>
          <w:b/>
        </w:rPr>
      </w:pPr>
    </w:p>
    <w:p w:rsidR="00B77732" w:rsidRDefault="00B77732" w:rsidP="00B21936">
      <w:pPr>
        <w:spacing w:after="120" w:line="240" w:lineRule="auto"/>
        <w:ind w:right="-1701"/>
        <w:rPr>
          <w:b/>
        </w:rPr>
      </w:pPr>
    </w:p>
    <w:p w:rsidR="00847C3C" w:rsidRPr="00AD5D64" w:rsidRDefault="00FB42EF" w:rsidP="00C43189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</w:rPr>
      </w:pPr>
      <w:r w:rsidRPr="00AD5D64">
        <w:rPr>
          <w:b/>
          <w:color w:val="808080" w:themeColor="background1" w:themeShade="80"/>
        </w:rPr>
        <w:t>Modalités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 xml:space="preserve">Durée  </w:t>
      </w:r>
    </w:p>
    <w:p w:rsidR="00BB6F4A" w:rsidRPr="00BB6F4A" w:rsidRDefault="00765158" w:rsidP="00C431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1.5</w:t>
      </w:r>
      <w:r w:rsidR="00BB6F4A" w:rsidRPr="00BB6F4A">
        <w:rPr>
          <w:sz w:val="20"/>
          <w:szCs w:val="20"/>
        </w:rPr>
        <w:t xml:space="preserve"> </w:t>
      </w:r>
      <w:r w:rsidR="00C43189">
        <w:rPr>
          <w:sz w:val="20"/>
          <w:szCs w:val="20"/>
        </w:rPr>
        <w:t>jours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Lieu </w:t>
      </w:r>
    </w:p>
    <w:p w:rsidR="00FB42EF" w:rsidRDefault="00FB42EF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0"/>
          <w:szCs w:val="20"/>
        </w:rPr>
      </w:pPr>
      <w:r w:rsidRPr="007270F9">
        <w:rPr>
          <w:sz w:val="20"/>
          <w:szCs w:val="20"/>
        </w:rPr>
        <w:t>Sur le site client</w:t>
      </w:r>
    </w:p>
    <w:p w:rsidR="00C43189" w:rsidRPr="007270F9" w:rsidRDefault="00C43189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0"/>
          <w:szCs w:val="20"/>
        </w:rPr>
      </w:pPr>
      <w:r>
        <w:rPr>
          <w:sz w:val="20"/>
          <w:szCs w:val="20"/>
        </w:rPr>
        <w:t>En centre de formation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Effectif</w:t>
      </w:r>
    </w:p>
    <w:p w:rsidR="00FB42EF" w:rsidRPr="007270F9" w:rsidRDefault="00201ACA" w:rsidP="0078790F">
      <w:pPr>
        <w:pStyle w:val="Paragraphedeliste"/>
        <w:numPr>
          <w:ilvl w:val="0"/>
          <w:numId w:val="3"/>
        </w:numPr>
        <w:spacing w:after="120" w:line="240" w:lineRule="auto"/>
        <w:ind w:left="426" w:right="-1701" w:hanging="426"/>
        <w:rPr>
          <w:sz w:val="20"/>
          <w:szCs w:val="20"/>
        </w:rPr>
      </w:pPr>
      <w:r w:rsidRPr="007270F9">
        <w:rPr>
          <w:sz w:val="20"/>
          <w:szCs w:val="20"/>
        </w:rPr>
        <w:t>1</w:t>
      </w:r>
      <w:r w:rsidR="00765158">
        <w:rPr>
          <w:sz w:val="20"/>
          <w:szCs w:val="20"/>
        </w:rPr>
        <w:t>2</w:t>
      </w:r>
      <w:r w:rsidR="00FB42EF" w:rsidRPr="007270F9">
        <w:rPr>
          <w:sz w:val="20"/>
          <w:szCs w:val="20"/>
        </w:rPr>
        <w:t xml:space="preserve"> personnes</w:t>
      </w:r>
      <w:r w:rsidRPr="007270F9">
        <w:rPr>
          <w:sz w:val="20"/>
          <w:szCs w:val="20"/>
        </w:rPr>
        <w:t xml:space="preserve"> maximum</w:t>
      </w:r>
    </w:p>
    <w:p w:rsidR="008B236C" w:rsidRPr="007270F9" w:rsidRDefault="00FB42EF" w:rsidP="008B236C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Public concerné</w:t>
      </w:r>
    </w:p>
    <w:p w:rsidR="00BB6F4A" w:rsidRPr="00BB6F4A" w:rsidRDefault="00094DAD" w:rsidP="00F746F0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Salarié intervenant sur des installations électriques pour réaliser des travaux, des essais ou interventions d’entretien et de dépannage d’ordre électrique.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Pré requis</w:t>
      </w:r>
    </w:p>
    <w:p w:rsidR="00765158" w:rsidRDefault="00765158" w:rsidP="0078790F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rPr>
          <w:sz w:val="20"/>
          <w:szCs w:val="20"/>
        </w:rPr>
      </w:pPr>
      <w:r>
        <w:rPr>
          <w:sz w:val="20"/>
          <w:szCs w:val="20"/>
        </w:rPr>
        <w:t xml:space="preserve">Fournir une copie du titre </w:t>
      </w:r>
    </w:p>
    <w:p w:rsidR="00094DAD" w:rsidRDefault="002F11A6" w:rsidP="00765158">
      <w:pPr>
        <w:pStyle w:val="Paragraphedeliste"/>
        <w:spacing w:after="120" w:line="240" w:lineRule="auto"/>
        <w:ind w:left="426" w:right="-1701"/>
        <w:rPr>
          <w:sz w:val="20"/>
          <w:szCs w:val="20"/>
        </w:rPr>
      </w:pPr>
      <w:r>
        <w:rPr>
          <w:sz w:val="20"/>
          <w:szCs w:val="20"/>
        </w:rPr>
        <w:t>D’habilitation</w:t>
      </w:r>
      <w:r w:rsidR="00094DAD">
        <w:rPr>
          <w:sz w:val="20"/>
          <w:szCs w:val="20"/>
        </w:rPr>
        <w:t xml:space="preserve"> en cours de validité</w:t>
      </w:r>
    </w:p>
    <w:p w:rsidR="00FB42EF" w:rsidRPr="007270F9" w:rsidRDefault="00094DAD" w:rsidP="00765158">
      <w:pPr>
        <w:pStyle w:val="Paragraphedeliste"/>
        <w:spacing w:after="120" w:line="240" w:lineRule="auto"/>
        <w:ind w:left="426" w:right="-1701"/>
        <w:rPr>
          <w:sz w:val="20"/>
          <w:szCs w:val="20"/>
        </w:rPr>
      </w:pPr>
      <w:r>
        <w:rPr>
          <w:sz w:val="20"/>
          <w:szCs w:val="20"/>
        </w:rPr>
        <w:t>(- 3 ans)</w:t>
      </w:r>
    </w:p>
    <w:p w:rsidR="00FB42EF" w:rsidRPr="007270F9" w:rsidRDefault="004F730C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Moyens pédagogiques</w:t>
      </w:r>
      <w:r w:rsidR="00C43189">
        <w:rPr>
          <w:b/>
          <w:sz w:val="20"/>
          <w:szCs w:val="20"/>
        </w:rPr>
        <w:t xml:space="preserve"> en Centre</w:t>
      </w:r>
    </w:p>
    <w:p w:rsidR="00C43189" w:rsidRPr="00F746F0" w:rsidRDefault="00185787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sz w:val="20"/>
          <w:szCs w:val="20"/>
        </w:rPr>
      </w:pPr>
      <w:r w:rsidRPr="00F746F0">
        <w:rPr>
          <w:sz w:val="20"/>
          <w:szCs w:val="20"/>
        </w:rPr>
        <w:t>Présentation de photos et vidéos,</w:t>
      </w:r>
    </w:p>
    <w:p w:rsidR="00185787" w:rsidRPr="00F746F0" w:rsidRDefault="00185787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sz w:val="20"/>
          <w:szCs w:val="20"/>
        </w:rPr>
      </w:pPr>
      <w:r w:rsidRPr="00F746F0">
        <w:rPr>
          <w:sz w:val="20"/>
          <w:szCs w:val="20"/>
        </w:rPr>
        <w:t>Support de cours offert au stagiaire,</w:t>
      </w:r>
    </w:p>
    <w:p w:rsidR="00185787" w:rsidRPr="00F746F0" w:rsidRDefault="00F746F0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sz w:val="20"/>
          <w:szCs w:val="20"/>
        </w:rPr>
      </w:pPr>
      <w:r w:rsidRPr="00F746F0">
        <w:rPr>
          <w:sz w:val="20"/>
          <w:szCs w:val="20"/>
        </w:rPr>
        <w:t>Mise en application pratique</w:t>
      </w:r>
    </w:p>
    <w:p w:rsidR="00C43189" w:rsidRPr="00C43189" w:rsidRDefault="00C43189" w:rsidP="00F746F0">
      <w:pPr>
        <w:pStyle w:val="Paragraphedeliste"/>
        <w:spacing w:after="120" w:line="240" w:lineRule="auto"/>
        <w:ind w:left="426" w:right="-1701"/>
        <w:jc w:val="both"/>
        <w:rPr>
          <w:b/>
          <w:sz w:val="20"/>
          <w:szCs w:val="20"/>
        </w:rPr>
      </w:pPr>
    </w:p>
    <w:p w:rsidR="004F730C" w:rsidRPr="00C43189" w:rsidRDefault="004F730C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b/>
          <w:sz w:val="20"/>
          <w:szCs w:val="20"/>
        </w:rPr>
      </w:pPr>
      <w:r w:rsidRPr="00C43189">
        <w:rPr>
          <w:b/>
          <w:sz w:val="20"/>
          <w:szCs w:val="20"/>
        </w:rPr>
        <w:t>Compétence Formateur</w:t>
      </w:r>
    </w:p>
    <w:p w:rsidR="00BB6F4A" w:rsidRPr="00BB6F4A" w:rsidRDefault="00BB6F4A" w:rsidP="00F746F0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BB6F4A">
        <w:rPr>
          <w:sz w:val="20"/>
          <w:szCs w:val="20"/>
        </w:rPr>
        <w:t>La formation est assurée par un formateur en Prévention des Risques liés à l’Activité Physique, formé par l’INRS.</w:t>
      </w:r>
    </w:p>
    <w:p w:rsidR="009D617F" w:rsidRPr="007270F9" w:rsidRDefault="009D617F" w:rsidP="00BB6F4A">
      <w:pPr>
        <w:pStyle w:val="Paragraphedeliste"/>
        <w:shd w:val="clear" w:color="auto" w:fill="FFFFFF" w:themeFill="background1"/>
        <w:spacing w:after="120" w:line="240" w:lineRule="auto"/>
        <w:ind w:left="426" w:right="142"/>
        <w:rPr>
          <w:sz w:val="20"/>
          <w:szCs w:val="20"/>
        </w:rPr>
      </w:pPr>
    </w:p>
    <w:p w:rsidR="00F746F0" w:rsidRPr="00AD5D64" w:rsidRDefault="00F746F0" w:rsidP="00F746F0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Evaluation</w:t>
      </w:r>
    </w:p>
    <w:p w:rsidR="00765158" w:rsidRDefault="00F746F0" w:rsidP="00F746F0">
      <w:pPr>
        <w:pStyle w:val="Paragraphedeliste"/>
        <w:numPr>
          <w:ilvl w:val="0"/>
          <w:numId w:val="34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 l’issue </w:t>
      </w:r>
      <w:r w:rsidR="00765158">
        <w:rPr>
          <w:sz w:val="20"/>
          <w:szCs w:val="20"/>
        </w:rPr>
        <w:t>de la formation un avis sera adressé à l’employeur avec une attestation.</w:t>
      </w:r>
    </w:p>
    <w:p w:rsidR="00C43189" w:rsidRDefault="00C43189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765158" w:rsidRDefault="00765158" w:rsidP="0078790F">
      <w:pPr>
        <w:spacing w:after="120" w:line="240" w:lineRule="auto"/>
        <w:ind w:right="-1701"/>
        <w:rPr>
          <w:sz w:val="20"/>
          <w:szCs w:val="20"/>
        </w:rPr>
      </w:pPr>
    </w:p>
    <w:p w:rsidR="00B77732" w:rsidRDefault="00B77732" w:rsidP="0078790F">
      <w:pPr>
        <w:spacing w:after="120" w:line="240" w:lineRule="auto"/>
        <w:ind w:right="-1701"/>
        <w:rPr>
          <w:sz w:val="20"/>
          <w:szCs w:val="20"/>
        </w:rPr>
      </w:pPr>
    </w:p>
    <w:p w:rsidR="00B77732" w:rsidRDefault="00B77732" w:rsidP="0078790F">
      <w:pPr>
        <w:spacing w:after="120" w:line="240" w:lineRule="auto"/>
        <w:ind w:right="-1701"/>
        <w:rPr>
          <w:sz w:val="20"/>
          <w:szCs w:val="20"/>
        </w:rPr>
      </w:pPr>
    </w:p>
    <w:p w:rsidR="00201ACA" w:rsidRDefault="002F11A6" w:rsidP="0078790F">
      <w:pPr>
        <w:spacing w:after="120" w:line="240" w:lineRule="auto"/>
        <w:ind w:right="-170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103505</wp:posOffset>
                </wp:positionV>
                <wp:extent cx="46990" cy="7953375"/>
                <wp:effectExtent l="23495" t="19685" r="24765" b="279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" cy="795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A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45pt;margin-top:8.15pt;width:3.7pt;height:6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" strokecolor="#ff6" strokeweight="3pt">
                <v:shadow color="#974706 [1609]" opacity=".5" offset="1pt"/>
              </v:shape>
            </w:pict>
          </mc:Fallback>
        </mc:AlternateContent>
      </w:r>
    </w:p>
    <w:p w:rsidR="00CA3246" w:rsidRDefault="00CA3246" w:rsidP="00C43189">
      <w:pPr>
        <w:shd w:val="clear" w:color="auto" w:fill="BFBFBF" w:themeFill="background1" w:themeFillShade="BF"/>
        <w:spacing w:after="120" w:line="240" w:lineRule="auto"/>
        <w:ind w:left="284" w:right="141"/>
      </w:pPr>
      <w:r>
        <w:rPr>
          <w:b/>
        </w:rPr>
        <w:t>Objectifs</w:t>
      </w:r>
    </w:p>
    <w:p w:rsidR="00765158" w:rsidRDefault="00765158" w:rsidP="0076515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Réaliser en toute sécurité et dans le cadre de la norme NF C 18-510, le remplacement à l’identique de fusibles, d’accessoires d’éclairage, de prises de courant, d’interrupteurs.</w:t>
      </w:r>
    </w:p>
    <w:p w:rsidR="00765158" w:rsidRDefault="00765158" w:rsidP="0076515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raccordement d’éléments de matériel sur un circuit en attente.</w:t>
      </w:r>
    </w:p>
    <w:p w:rsidR="00765158" w:rsidRDefault="00765158" w:rsidP="0076515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Effectuer des manœuvres d’exploitation d’ordre électrique en BT.</w:t>
      </w:r>
    </w:p>
    <w:p w:rsidR="00C43189" w:rsidRPr="00B77732" w:rsidRDefault="00765158" w:rsidP="0076515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790F" w:rsidRPr="00C411A4" w:rsidRDefault="00AD5D64" w:rsidP="00C43189">
      <w:pPr>
        <w:shd w:val="clear" w:color="auto" w:fill="BFBFBF" w:themeFill="background1" w:themeFillShade="BF"/>
        <w:spacing w:after="120" w:line="240" w:lineRule="auto"/>
        <w:ind w:left="284" w:right="141"/>
        <w:rPr>
          <w:b/>
        </w:rPr>
      </w:pPr>
      <w:r>
        <w:rPr>
          <w:b/>
        </w:rPr>
        <w:t>Programme</w:t>
      </w:r>
    </w:p>
    <w:p w:rsidR="00AD5D64" w:rsidRDefault="00721B20" w:rsidP="002F11A6">
      <w:pPr>
        <w:spacing w:line="240" w:lineRule="auto"/>
        <w:ind w:left="567" w:hanging="141"/>
        <w:rPr>
          <w:sz w:val="20"/>
          <w:szCs w:val="20"/>
        </w:rPr>
      </w:pPr>
      <w:r>
        <w:tab/>
      </w:r>
      <w:r w:rsidR="00765158" w:rsidRPr="00765158">
        <w:rPr>
          <w:sz w:val="20"/>
          <w:szCs w:val="20"/>
        </w:rPr>
        <w:t>Dans le cadre de la formation Recyclage Habilitation Electrique les thèmes suivants seront a</w:t>
      </w:r>
      <w:r w:rsidR="00094DAD">
        <w:rPr>
          <w:sz w:val="20"/>
          <w:szCs w:val="20"/>
        </w:rPr>
        <w:t>bordés selon la norme NF C18-510</w:t>
      </w:r>
      <w:bookmarkStart w:id="0" w:name="_GoBack"/>
      <w:bookmarkEnd w:id="0"/>
      <w:r w:rsidR="00765158">
        <w:rPr>
          <w:sz w:val="20"/>
          <w:szCs w:val="20"/>
        </w:rPr>
        <w:t xml:space="preserve"> </w:t>
      </w:r>
    </w:p>
    <w:p w:rsid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>Retour d’expérience</w:t>
      </w:r>
    </w:p>
    <w:p w:rsidR="00765158" w:rsidRP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</w:p>
    <w:p w:rsid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 xml:space="preserve">Contexte règlementaire </w:t>
      </w:r>
    </w:p>
    <w:p w:rsidR="00765158" w:rsidRP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 w:rsidRPr="002F11A6">
        <w:rPr>
          <w:sz w:val="20"/>
          <w:szCs w:val="20"/>
        </w:rPr>
        <w:t>C</w:t>
      </w:r>
      <w:r w:rsidR="00765158" w:rsidRPr="002F11A6">
        <w:rPr>
          <w:sz w:val="20"/>
          <w:szCs w:val="20"/>
        </w:rPr>
        <w:t>adre, obligations, responsabilités de chacun</w:t>
      </w:r>
    </w:p>
    <w:p w:rsidR="002F11A6" w:rsidRPr="00765158" w:rsidRDefault="002F11A6" w:rsidP="002F11A6">
      <w:pPr>
        <w:spacing w:after="0" w:line="240" w:lineRule="auto"/>
        <w:ind w:left="567" w:hanging="142"/>
        <w:rPr>
          <w:b/>
          <w:sz w:val="20"/>
          <w:szCs w:val="20"/>
        </w:rPr>
      </w:pPr>
    </w:p>
    <w:p w:rsid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>Rappel des notions d’électricité</w:t>
      </w:r>
    </w:p>
    <w:p w:rsidR="002F11A6" w:rsidRDefault="00094DAD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Connaitre et reconnaitre les domaines de tension</w:t>
      </w:r>
    </w:p>
    <w:p w:rsidR="00094DAD" w:rsidRPr="002F11A6" w:rsidRDefault="00094DAD" w:rsidP="002F11A6">
      <w:pPr>
        <w:spacing w:after="0" w:line="240" w:lineRule="auto"/>
        <w:ind w:left="567" w:hanging="142"/>
        <w:rPr>
          <w:sz w:val="20"/>
          <w:szCs w:val="20"/>
        </w:rPr>
      </w:pPr>
    </w:p>
    <w:p w:rsidR="00765158" w:rsidRP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>Le risque électrique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Différent type de risque, électrisation, électrocution, brulure et explosion.</w:t>
      </w:r>
    </w:p>
    <w:p w:rsidR="002F11A6" w:rsidRP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</w:p>
    <w:p w:rsid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>Manœuvre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Les matériels électriques BT et TBT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Les moyens de protection individuelle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Différentes manœuvre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Respect des consignes du chargé d’exploitation ou de consignation</w:t>
      </w:r>
    </w:p>
    <w:p w:rsidR="002F11A6" w:rsidRP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</w:p>
    <w:p w:rsid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>Intervention de remplacement et de raccordement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Risque spécifique aux interventions BT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Mesure de prévention et zone d’intervention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Mise en sécurité d’un circuit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La rédaction de documents</w:t>
      </w:r>
    </w:p>
    <w:p w:rsidR="002F11A6" w:rsidRP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</w:p>
    <w:p w:rsidR="00765158" w:rsidRDefault="00765158" w:rsidP="002F11A6">
      <w:pPr>
        <w:spacing w:after="0" w:line="240" w:lineRule="auto"/>
        <w:ind w:left="567" w:hanging="142"/>
        <w:rPr>
          <w:b/>
          <w:sz w:val="20"/>
          <w:szCs w:val="20"/>
        </w:rPr>
      </w:pPr>
      <w:r w:rsidRPr="00765158">
        <w:rPr>
          <w:b/>
          <w:sz w:val="20"/>
          <w:szCs w:val="20"/>
        </w:rPr>
        <w:t>Incidents et accident sur les ouvrages électriques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Dispositions à prendre en cas d’incidents sur les équipements électriques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Conduite à tenir,</w:t>
      </w:r>
    </w:p>
    <w:p w:rsidR="002F11A6" w:rsidRDefault="002F11A6" w:rsidP="002F11A6">
      <w:pPr>
        <w:spacing w:after="0" w:line="24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Incendie sur les ouvrages électriques</w:t>
      </w:r>
    </w:p>
    <w:p w:rsidR="002F11A6" w:rsidRDefault="002F11A6" w:rsidP="002F11A6">
      <w:pPr>
        <w:spacing w:after="0"/>
        <w:ind w:left="567" w:hanging="142"/>
        <w:rPr>
          <w:sz w:val="20"/>
          <w:szCs w:val="20"/>
        </w:rPr>
      </w:pPr>
    </w:p>
    <w:p w:rsidR="00094DAD" w:rsidRDefault="00094DAD" w:rsidP="002F11A6">
      <w:pPr>
        <w:spacing w:after="0"/>
        <w:ind w:left="567" w:hanging="142"/>
        <w:rPr>
          <w:sz w:val="20"/>
          <w:szCs w:val="20"/>
        </w:rPr>
      </w:pPr>
    </w:p>
    <w:p w:rsidR="002F11A6" w:rsidRPr="002F11A6" w:rsidRDefault="002F11A6" w:rsidP="002F11A6">
      <w:pPr>
        <w:spacing w:after="0"/>
        <w:ind w:left="567" w:hanging="142"/>
        <w:jc w:val="center"/>
        <w:rPr>
          <w:sz w:val="24"/>
          <w:szCs w:val="24"/>
        </w:rPr>
      </w:pPr>
      <w:r w:rsidRPr="002F11A6">
        <w:rPr>
          <w:sz w:val="24"/>
          <w:szCs w:val="24"/>
        </w:rPr>
        <w:t>Notre centre est équipés avec du matériel et des installations permettant une</w:t>
      </w:r>
      <w:r>
        <w:rPr>
          <w:sz w:val="24"/>
          <w:szCs w:val="24"/>
        </w:rPr>
        <w:t xml:space="preserve"> </w:t>
      </w:r>
      <w:r w:rsidRPr="002F11A6">
        <w:rPr>
          <w:sz w:val="24"/>
          <w:szCs w:val="24"/>
        </w:rPr>
        <w:t>mise en situation.</w:t>
      </w:r>
    </w:p>
    <w:p w:rsidR="002F11A6" w:rsidRPr="002F11A6" w:rsidRDefault="002F11A6" w:rsidP="002F11A6">
      <w:pPr>
        <w:spacing w:after="0"/>
        <w:ind w:left="567" w:hanging="142"/>
        <w:rPr>
          <w:sz w:val="24"/>
          <w:szCs w:val="24"/>
        </w:rPr>
      </w:pPr>
    </w:p>
    <w:p w:rsidR="002F11A6" w:rsidRPr="002F11A6" w:rsidRDefault="002F11A6" w:rsidP="002F11A6">
      <w:pPr>
        <w:spacing w:after="0"/>
        <w:ind w:left="567" w:hanging="142"/>
        <w:rPr>
          <w:sz w:val="20"/>
          <w:szCs w:val="20"/>
        </w:rPr>
      </w:pPr>
    </w:p>
    <w:sectPr w:rsidR="002F11A6" w:rsidRPr="002F11A6" w:rsidSect="00F746F0">
      <w:headerReference w:type="default" r:id="rId8"/>
      <w:footerReference w:type="default" r:id="rId9"/>
      <w:type w:val="continuous"/>
      <w:pgSz w:w="11906" w:h="16838"/>
      <w:pgMar w:top="1814" w:right="707" w:bottom="1417" w:left="567" w:header="142" w:footer="0" w:gutter="0"/>
      <w:cols w:num="2" w:space="680" w:equalWidth="0">
        <w:col w:w="3261" w:space="425"/>
        <w:col w:w="705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90" w:rsidRDefault="00615A90" w:rsidP="00847C3C">
      <w:pPr>
        <w:spacing w:after="0" w:line="240" w:lineRule="auto"/>
      </w:pPr>
      <w:r>
        <w:separator/>
      </w:r>
    </w:p>
  </w:endnote>
  <w:endnote w:type="continuationSeparator" w:id="0">
    <w:p w:rsidR="00615A90" w:rsidRDefault="00615A90" w:rsidP="0084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6" w:rsidRPr="00651D75" w:rsidRDefault="002F11A6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-407670</wp:posOffset>
              </wp:positionH>
              <wp:positionV relativeFrom="paragraph">
                <wp:posOffset>-238760</wp:posOffset>
              </wp:positionV>
              <wp:extent cx="7810500" cy="601980"/>
              <wp:effectExtent l="19050" t="19050" r="38100" b="457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6019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51D75" w:rsidRPr="00651D75" w:rsidRDefault="00651D75" w:rsidP="00F746F0">
                          <w:pPr>
                            <w:pStyle w:val="Pieddepage"/>
                            <w:shd w:val="clear" w:color="auto" w:fill="FFFF0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CRAFS  – 42 rue Vaucanson – 69150 DECINES Tel : 0</w:t>
                          </w:r>
                          <w:r w:rsidR="00B95577"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75 777 578   Fax : 04 78 49 72 57 Portable : 06 23 47 41 36</w:t>
                          </w:r>
                        </w:p>
                        <w:p w:rsidR="00651D75" w:rsidRPr="00651D75" w:rsidRDefault="00651D75" w:rsidP="00F746F0">
                          <w:pPr>
                            <w:pStyle w:val="Pieddepage"/>
                            <w:shd w:val="clear" w:color="auto" w:fill="FFFF0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Numéro Siret </w:t>
                          </w:r>
                          <w:proofErr w:type="gramStart"/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:  487</w:t>
                          </w:r>
                          <w:proofErr w:type="gramEnd"/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 xml:space="preserve"> 843 062 00026   Code NAF 8559 B </w:t>
                          </w:r>
                        </w:p>
                        <w:p w:rsidR="00651D75" w:rsidRPr="00F746F0" w:rsidRDefault="00651D75" w:rsidP="00F746F0">
                          <w:pPr>
                            <w:shd w:val="clear" w:color="auto" w:fill="FFFF00"/>
                            <w:jc w:val="center"/>
                          </w:pPr>
                          <w:proofErr w:type="spellStart"/>
                          <w:r w:rsidRPr="00F746F0">
                            <w:rPr>
                              <w:b/>
                              <w:sz w:val="20"/>
                              <w:szCs w:val="20"/>
                            </w:rPr>
                            <w:t>E.mail</w:t>
                          </w:r>
                          <w:proofErr w:type="spellEnd"/>
                          <w:r w:rsidRPr="00F746F0">
                            <w:rPr>
                              <w:b/>
                              <w:sz w:val="20"/>
                              <w:szCs w:val="20"/>
                            </w:rPr>
                            <w:t xml:space="preserve"> : </w:t>
                          </w:r>
                          <w:hyperlink r:id="rId1" w:history="1">
                            <w:r w:rsidRPr="00F746F0">
                              <w:rPr>
                                <w:rStyle w:val="Lienhypertexte"/>
                                <w:b/>
                                <w:color w:val="auto"/>
                                <w:sz w:val="20"/>
                                <w:szCs w:val="20"/>
                              </w:rPr>
                              <w:t>contact-crafs@wanadoo.fr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32.1pt;margin-top:-18.8pt;width:61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" fillcolor="#f79646 [3209]" strokecolor="#f2f2f2 [3041]" strokeweight="3pt">
              <v:shadow on="t" color="#974706 [1609]" opacity=".5" offset="1pt"/>
              <v:textbox>
                <w:txbxContent>
                  <w:p w:rsidR="00651D75" w:rsidRPr="00651D75" w:rsidRDefault="00651D75" w:rsidP="00F746F0">
                    <w:pPr>
                      <w:pStyle w:val="Pieddepage"/>
                      <w:shd w:val="clear" w:color="auto" w:fill="FFFF0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1D75">
                      <w:rPr>
                        <w:b/>
                        <w:sz w:val="20"/>
                        <w:szCs w:val="20"/>
                      </w:rPr>
                      <w:t xml:space="preserve">CRAFS  – 42 rue Vaucanson – 69150 DECINES Tel : </w:t>
                    </w:r>
                    <w:r w:rsidRPr="00651D75">
                      <w:rPr>
                        <w:b/>
                        <w:sz w:val="20"/>
                        <w:szCs w:val="20"/>
                      </w:rPr>
                      <w:t>0</w:t>
                    </w:r>
                    <w:r w:rsidR="00B95577">
                      <w:rPr>
                        <w:b/>
                        <w:sz w:val="20"/>
                        <w:szCs w:val="20"/>
                      </w:rPr>
                      <w:t>9</w:t>
                    </w:r>
                    <w:bookmarkStart w:id="1" w:name="_GoBack"/>
                    <w:bookmarkEnd w:id="1"/>
                    <w:r w:rsidRPr="00651D75">
                      <w:rPr>
                        <w:b/>
                        <w:sz w:val="20"/>
                        <w:szCs w:val="20"/>
                      </w:rPr>
                      <w:t>75 777 578   Fax : 04 78 49 72 57 Portable : 06 23 47 41 36</w:t>
                    </w:r>
                  </w:p>
                  <w:p w:rsidR="00651D75" w:rsidRPr="00651D75" w:rsidRDefault="00651D75" w:rsidP="00F746F0">
                    <w:pPr>
                      <w:pStyle w:val="Pieddepage"/>
                      <w:shd w:val="clear" w:color="auto" w:fill="FFFF0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1D75">
                      <w:rPr>
                        <w:b/>
                        <w:sz w:val="20"/>
                        <w:szCs w:val="20"/>
                      </w:rPr>
                      <w:t>Numéro Siret </w:t>
                    </w:r>
                    <w:proofErr w:type="gramStart"/>
                    <w:r w:rsidRPr="00651D75">
                      <w:rPr>
                        <w:b/>
                        <w:sz w:val="20"/>
                        <w:szCs w:val="20"/>
                      </w:rPr>
                      <w:t>:  487</w:t>
                    </w:r>
                    <w:proofErr w:type="gramEnd"/>
                    <w:r w:rsidRPr="00651D75">
                      <w:rPr>
                        <w:b/>
                        <w:sz w:val="20"/>
                        <w:szCs w:val="20"/>
                      </w:rPr>
                      <w:t xml:space="preserve"> 843 062 00026   Code NAF 8559 B </w:t>
                    </w:r>
                  </w:p>
                  <w:p w:rsidR="00651D75" w:rsidRPr="00F746F0" w:rsidRDefault="00651D75" w:rsidP="00F746F0">
                    <w:pPr>
                      <w:shd w:val="clear" w:color="auto" w:fill="FFFF00"/>
                      <w:jc w:val="center"/>
                    </w:pPr>
                    <w:proofErr w:type="spellStart"/>
                    <w:r w:rsidRPr="00F746F0">
                      <w:rPr>
                        <w:b/>
                        <w:sz w:val="20"/>
                        <w:szCs w:val="20"/>
                      </w:rPr>
                      <w:t>E.mail</w:t>
                    </w:r>
                    <w:proofErr w:type="spellEnd"/>
                    <w:r w:rsidRPr="00F746F0">
                      <w:rPr>
                        <w:b/>
                        <w:sz w:val="20"/>
                        <w:szCs w:val="20"/>
                      </w:rPr>
                      <w:t xml:space="preserve"> : </w:t>
                    </w:r>
                    <w:hyperlink r:id="rId2" w:history="1">
                      <w:r w:rsidRPr="00F746F0">
                        <w:rPr>
                          <w:rStyle w:val="Lienhypertexte"/>
                          <w:b/>
                          <w:color w:val="auto"/>
                          <w:sz w:val="20"/>
                          <w:szCs w:val="20"/>
                        </w:rPr>
                        <w:t>contact-crafs@wanadoo.fr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B21936" w:rsidRPr="00651D75" w:rsidRDefault="00B21936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</w:p>
  <w:p w:rsidR="00B21936" w:rsidRPr="00651D75" w:rsidRDefault="00B21936" w:rsidP="00651D75">
    <w:pPr>
      <w:pStyle w:val="Pieddepage"/>
      <w:shd w:val="clear" w:color="auto" w:fill="FFFFFF" w:themeFill="background1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90" w:rsidRDefault="00615A90" w:rsidP="00847C3C">
      <w:pPr>
        <w:spacing w:after="0" w:line="240" w:lineRule="auto"/>
      </w:pPr>
      <w:r>
        <w:separator/>
      </w:r>
    </w:p>
  </w:footnote>
  <w:footnote w:type="continuationSeparator" w:id="0">
    <w:p w:rsidR="00615A90" w:rsidRDefault="00615A90" w:rsidP="0084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3C" w:rsidRDefault="002F11A6" w:rsidP="00847C3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128905</wp:posOffset>
              </wp:positionV>
              <wp:extent cx="2200910" cy="876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4E" w:rsidRDefault="00A46F4E">
                          <w:r w:rsidRPr="00A46F4E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00225" cy="767986"/>
                                <wp:effectExtent l="19050" t="0" r="9525" b="0"/>
                                <wp:docPr id="7" name="Image 4" descr="LOGO CRAF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RAFS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225" cy="7679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4pt;margin-top:10.15pt;width:173.3pt;height: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jI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" stroked="f">
              <v:textbox>
                <w:txbxContent>
                  <w:p w:rsidR="00A46F4E" w:rsidRDefault="00A46F4E">
                    <w:r w:rsidRPr="00A46F4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00225" cy="767986"/>
                          <wp:effectExtent l="19050" t="0" r="9525" b="0"/>
                          <wp:docPr id="7" name="Image 4" descr="LOGO CRAF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RAF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225" cy="7679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7C3C" w:rsidRDefault="002F11A6" w:rsidP="00847C3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72390</wp:posOffset>
              </wp:positionV>
              <wp:extent cx="4582160" cy="895350"/>
              <wp:effectExtent l="30480" t="28575" r="35560" b="285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8953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5715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158" w:rsidRDefault="00765158" w:rsidP="00C4318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RECYCLAGE </w:t>
                          </w:r>
                          <w:r w:rsidR="00C43189" w:rsidRPr="00F746F0">
                            <w:rPr>
                              <w:b/>
                              <w:sz w:val="28"/>
                              <w:szCs w:val="28"/>
                            </w:rPr>
                            <w:t>HABILITATION ELECTRIQUE</w:t>
                          </w:r>
                        </w:p>
                        <w:p w:rsidR="00754DB1" w:rsidRPr="00F746F0" w:rsidRDefault="00094DAD" w:rsidP="00C4318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C2E2A">
                            <w:rPr>
                              <w:b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1v -</w:t>
                          </w:r>
                          <w:r w:rsidR="007C2E2A">
                            <w:rPr>
                              <w:b/>
                              <w:sz w:val="28"/>
                              <w:szCs w:val="28"/>
                            </w:rPr>
                            <w:t xml:space="preserve"> B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2v - BR -</w:t>
                          </w:r>
                          <w:r w:rsidR="007C2E2A">
                            <w:rPr>
                              <w:b/>
                              <w:sz w:val="28"/>
                              <w:szCs w:val="28"/>
                            </w:rPr>
                            <w:t xml:space="preserve"> BC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– H0</w:t>
                          </w:r>
                        </w:p>
                        <w:p w:rsidR="00C43189" w:rsidRPr="00C43189" w:rsidRDefault="00094DAD" w:rsidP="00C43189">
                          <w:pPr>
                            <w:shd w:val="clear" w:color="auto" w:fill="FFFF0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H0</w:t>
                          </w:r>
                          <w:r w:rsidR="00C43189" w:rsidRPr="00C43189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Chargé d’opération spécifique – Chargé d’intervention élémentaire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53.3pt;margin-top:5.7pt;width:360.8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" fillcolor="#ff6" strokecolor="#fc0" strokeweight="4.5pt">
              <v:textbox>
                <w:txbxContent>
                  <w:p w:rsidR="00765158" w:rsidRDefault="00765158" w:rsidP="00C43189">
                    <w:pPr>
                      <w:shd w:val="clear" w:color="auto" w:fill="FFFFFF" w:themeFill="background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RECYCLAGE </w:t>
                    </w:r>
                    <w:r w:rsidR="00C43189" w:rsidRPr="00F746F0">
                      <w:rPr>
                        <w:b/>
                        <w:sz w:val="28"/>
                        <w:szCs w:val="28"/>
                      </w:rPr>
                      <w:t>HABILITATION ELECTRIQUE</w:t>
                    </w:r>
                  </w:p>
                  <w:p w:rsidR="00754DB1" w:rsidRPr="00F746F0" w:rsidRDefault="00094DAD" w:rsidP="00C43189">
                    <w:pPr>
                      <w:shd w:val="clear" w:color="auto" w:fill="FFFFFF" w:themeFill="background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7C2E2A">
                      <w:rPr>
                        <w:b/>
                        <w:sz w:val="28"/>
                        <w:szCs w:val="28"/>
                      </w:rPr>
                      <w:t>B</w:t>
                    </w:r>
                    <w:r>
                      <w:rPr>
                        <w:b/>
                        <w:sz w:val="28"/>
                        <w:szCs w:val="28"/>
                      </w:rPr>
                      <w:t>1v -</w:t>
                    </w:r>
                    <w:r w:rsidR="007C2E2A">
                      <w:rPr>
                        <w:b/>
                        <w:sz w:val="28"/>
                        <w:szCs w:val="28"/>
                      </w:rPr>
                      <w:t xml:space="preserve"> B</w:t>
                    </w:r>
                    <w:r>
                      <w:rPr>
                        <w:b/>
                        <w:sz w:val="28"/>
                        <w:szCs w:val="28"/>
                      </w:rPr>
                      <w:t>2v - BR -</w:t>
                    </w:r>
                    <w:r w:rsidR="007C2E2A">
                      <w:rPr>
                        <w:b/>
                        <w:sz w:val="28"/>
                        <w:szCs w:val="28"/>
                      </w:rPr>
                      <w:t xml:space="preserve"> BC </w:t>
                    </w:r>
                    <w:r>
                      <w:rPr>
                        <w:b/>
                        <w:sz w:val="28"/>
                        <w:szCs w:val="28"/>
                      </w:rPr>
                      <w:t>– H0</w:t>
                    </w:r>
                  </w:p>
                  <w:p w:rsidR="00C43189" w:rsidRPr="00C43189" w:rsidRDefault="00094DAD" w:rsidP="00C43189">
                    <w:pPr>
                      <w:shd w:val="clear" w:color="auto" w:fill="FFFF0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H0</w:t>
                    </w:r>
                    <w:r w:rsidR="00C43189" w:rsidRPr="00C43189">
                      <w:rPr>
                        <w:color w:val="808080" w:themeColor="background1" w:themeShade="80"/>
                        <w:sz w:val="24"/>
                        <w:szCs w:val="24"/>
                      </w:rPr>
                      <w:t>Chargé d’opération spécifique – Chargé d’intervention élémentaire</w:t>
                    </w:r>
                  </w:p>
                </w:txbxContent>
              </v:textbox>
            </v:shape>
          </w:pict>
        </mc:Fallback>
      </mc:AlternateContent>
    </w:r>
  </w:p>
  <w:p w:rsidR="00CA3246" w:rsidRDefault="002F11A6" w:rsidP="00FB42EF">
    <w:pPr>
      <w:spacing w:after="120" w:line="240" w:lineRule="auto"/>
      <w:jc w:val="center"/>
    </w:pPr>
    <w:r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6464300</wp:posOffset>
              </wp:positionH>
              <wp:positionV relativeFrom="paragraph">
                <wp:posOffset>439420</wp:posOffset>
              </wp:positionV>
              <wp:extent cx="686435" cy="581025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D75" w:rsidRDefault="00651D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509pt;margin-top:34.6pt;width:54.0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VthA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" stroked="f">
              <v:textbox>
                <w:txbxContent>
                  <w:p w:rsidR="00651D75" w:rsidRDefault="00651D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 w15:restartNumberingAfterBreak="0">
    <w:nsid w:val="00F14BEE"/>
    <w:multiLevelType w:val="multilevel"/>
    <w:tmpl w:val="548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3AD3"/>
    <w:multiLevelType w:val="hybridMultilevel"/>
    <w:tmpl w:val="F2400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D99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F1D64"/>
    <w:multiLevelType w:val="hybridMultilevel"/>
    <w:tmpl w:val="65CE026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F77403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F77F7A"/>
    <w:multiLevelType w:val="multilevel"/>
    <w:tmpl w:val="4D9E2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D3C98"/>
    <w:multiLevelType w:val="multilevel"/>
    <w:tmpl w:val="3B022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7B47"/>
    <w:multiLevelType w:val="multilevel"/>
    <w:tmpl w:val="5EC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95C8A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86AB7"/>
    <w:multiLevelType w:val="hybridMultilevel"/>
    <w:tmpl w:val="8792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9265A"/>
    <w:multiLevelType w:val="hybridMultilevel"/>
    <w:tmpl w:val="1A128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5F61"/>
    <w:multiLevelType w:val="hybridMultilevel"/>
    <w:tmpl w:val="19BED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1AD4"/>
    <w:multiLevelType w:val="hybridMultilevel"/>
    <w:tmpl w:val="E38AD2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960B17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41E79"/>
    <w:multiLevelType w:val="hybridMultilevel"/>
    <w:tmpl w:val="1AAA38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8B2EB0"/>
    <w:multiLevelType w:val="hybridMultilevel"/>
    <w:tmpl w:val="B8DC4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400"/>
    <w:multiLevelType w:val="hybridMultilevel"/>
    <w:tmpl w:val="890E6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356B"/>
    <w:multiLevelType w:val="multilevel"/>
    <w:tmpl w:val="00B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042AA"/>
    <w:multiLevelType w:val="hybridMultilevel"/>
    <w:tmpl w:val="744AD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56FC"/>
    <w:multiLevelType w:val="hybridMultilevel"/>
    <w:tmpl w:val="BD9210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05A5"/>
    <w:multiLevelType w:val="hybridMultilevel"/>
    <w:tmpl w:val="932A2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7A5E"/>
    <w:multiLevelType w:val="hybridMultilevel"/>
    <w:tmpl w:val="79F058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13111"/>
    <w:multiLevelType w:val="hybridMultilevel"/>
    <w:tmpl w:val="50BA40EC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4E9851B5"/>
    <w:multiLevelType w:val="multilevel"/>
    <w:tmpl w:val="AF9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227FF3"/>
    <w:multiLevelType w:val="hybridMultilevel"/>
    <w:tmpl w:val="B9B020A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B2239C"/>
    <w:multiLevelType w:val="hybridMultilevel"/>
    <w:tmpl w:val="A636E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5698"/>
    <w:multiLevelType w:val="hybridMultilevel"/>
    <w:tmpl w:val="3564B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4D9"/>
    <w:multiLevelType w:val="hybridMultilevel"/>
    <w:tmpl w:val="51B62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A64E8"/>
    <w:multiLevelType w:val="hybridMultilevel"/>
    <w:tmpl w:val="C1E278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AC6D10"/>
    <w:multiLevelType w:val="hybridMultilevel"/>
    <w:tmpl w:val="807CB3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5B1466"/>
    <w:multiLevelType w:val="hybridMultilevel"/>
    <w:tmpl w:val="E716D580"/>
    <w:lvl w:ilvl="0" w:tplc="500C5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7166A"/>
    <w:multiLevelType w:val="hybridMultilevel"/>
    <w:tmpl w:val="27A4381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735F84"/>
    <w:multiLevelType w:val="multilevel"/>
    <w:tmpl w:val="1B5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291AA0"/>
    <w:multiLevelType w:val="hybridMultilevel"/>
    <w:tmpl w:val="FBE64BF8"/>
    <w:lvl w:ilvl="0" w:tplc="7F764AE8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26"/>
  </w:num>
  <w:num w:numId="5">
    <w:abstractNumId w:val="25"/>
  </w:num>
  <w:num w:numId="6">
    <w:abstractNumId w:val="14"/>
  </w:num>
  <w:num w:numId="7">
    <w:abstractNumId w:val="15"/>
  </w:num>
  <w:num w:numId="8">
    <w:abstractNumId w:val="20"/>
  </w:num>
  <w:num w:numId="9">
    <w:abstractNumId w:val="21"/>
  </w:num>
  <w:num w:numId="10">
    <w:abstractNumId w:val="19"/>
  </w:num>
  <w:num w:numId="11">
    <w:abstractNumId w:val="11"/>
  </w:num>
  <w:num w:numId="12">
    <w:abstractNumId w:val="18"/>
  </w:num>
  <w:num w:numId="13">
    <w:abstractNumId w:val="29"/>
  </w:num>
  <w:num w:numId="14">
    <w:abstractNumId w:val="9"/>
  </w:num>
  <w:num w:numId="15">
    <w:abstractNumId w:val="7"/>
  </w:num>
  <w:num w:numId="16">
    <w:abstractNumId w:val="27"/>
  </w:num>
  <w:num w:numId="17">
    <w:abstractNumId w:val="23"/>
  </w:num>
  <w:num w:numId="18">
    <w:abstractNumId w:val="0"/>
  </w:num>
  <w:num w:numId="19">
    <w:abstractNumId w:val="32"/>
  </w:num>
  <w:num w:numId="20">
    <w:abstractNumId w:val="13"/>
  </w:num>
  <w:num w:numId="21">
    <w:abstractNumId w:val="22"/>
  </w:num>
  <w:num w:numId="22">
    <w:abstractNumId w:val="6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 w:numId="27">
    <w:abstractNumId w:val="33"/>
  </w:num>
  <w:num w:numId="28">
    <w:abstractNumId w:val="3"/>
  </w:num>
  <w:num w:numId="29">
    <w:abstractNumId w:val="24"/>
  </w:num>
  <w:num w:numId="30">
    <w:abstractNumId w:val="12"/>
  </w:num>
  <w:num w:numId="31">
    <w:abstractNumId w:val="28"/>
  </w:num>
  <w:num w:numId="32">
    <w:abstractNumId w:val="31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C"/>
    <w:rsid w:val="00010ED4"/>
    <w:rsid w:val="00094DAD"/>
    <w:rsid w:val="000E23B1"/>
    <w:rsid w:val="001378BA"/>
    <w:rsid w:val="00185787"/>
    <w:rsid w:val="00201ACA"/>
    <w:rsid w:val="00215898"/>
    <w:rsid w:val="002E6809"/>
    <w:rsid w:val="002F0479"/>
    <w:rsid w:val="002F11A6"/>
    <w:rsid w:val="00306126"/>
    <w:rsid w:val="00354EB2"/>
    <w:rsid w:val="00357832"/>
    <w:rsid w:val="00393691"/>
    <w:rsid w:val="004F730C"/>
    <w:rsid w:val="00544B81"/>
    <w:rsid w:val="0057594F"/>
    <w:rsid w:val="00615A90"/>
    <w:rsid w:val="00651D75"/>
    <w:rsid w:val="006725B1"/>
    <w:rsid w:val="00721B20"/>
    <w:rsid w:val="007270F9"/>
    <w:rsid w:val="00754DB1"/>
    <w:rsid w:val="00765158"/>
    <w:rsid w:val="007776AA"/>
    <w:rsid w:val="0078790F"/>
    <w:rsid w:val="007B54B8"/>
    <w:rsid w:val="007C1BCC"/>
    <w:rsid w:val="007C2E2A"/>
    <w:rsid w:val="00847C3C"/>
    <w:rsid w:val="00853098"/>
    <w:rsid w:val="008B236C"/>
    <w:rsid w:val="008E15DE"/>
    <w:rsid w:val="008F7FD3"/>
    <w:rsid w:val="00917737"/>
    <w:rsid w:val="0094768C"/>
    <w:rsid w:val="009762A1"/>
    <w:rsid w:val="00985A5F"/>
    <w:rsid w:val="009A4014"/>
    <w:rsid w:val="009D617F"/>
    <w:rsid w:val="00A46F4E"/>
    <w:rsid w:val="00AA551F"/>
    <w:rsid w:val="00AD5D64"/>
    <w:rsid w:val="00B03361"/>
    <w:rsid w:val="00B21936"/>
    <w:rsid w:val="00B77732"/>
    <w:rsid w:val="00B95577"/>
    <w:rsid w:val="00BB4B80"/>
    <w:rsid w:val="00BB6F4A"/>
    <w:rsid w:val="00C411A4"/>
    <w:rsid w:val="00C43189"/>
    <w:rsid w:val="00CA3246"/>
    <w:rsid w:val="00CB0A17"/>
    <w:rsid w:val="00D76946"/>
    <w:rsid w:val="00EC31FD"/>
    <w:rsid w:val="00ED2B53"/>
    <w:rsid w:val="00ED6E76"/>
    <w:rsid w:val="00EF6097"/>
    <w:rsid w:val="00F746F0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,"/>
  <w:listSeparator w:val=";"/>
  <w15:docId w15:val="{9D657173-BF4A-45E2-A5DE-A16A591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D4"/>
  </w:style>
  <w:style w:type="paragraph" w:styleId="Titre2">
    <w:name w:val="heading 2"/>
    <w:basedOn w:val="Normal"/>
    <w:link w:val="Titre2Car"/>
    <w:uiPriority w:val="9"/>
    <w:qFormat/>
    <w:rsid w:val="008F7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3C"/>
  </w:style>
  <w:style w:type="paragraph" w:styleId="Pieddepage">
    <w:name w:val="footer"/>
    <w:basedOn w:val="Normal"/>
    <w:link w:val="PieddepageCar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47C3C"/>
  </w:style>
  <w:style w:type="paragraph" w:styleId="Textedebulles">
    <w:name w:val="Balloon Text"/>
    <w:basedOn w:val="Normal"/>
    <w:link w:val="TextedebullesCar"/>
    <w:uiPriority w:val="99"/>
    <w:semiHidden/>
    <w:unhideWhenUsed/>
    <w:rsid w:val="0084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2EF"/>
    <w:pPr>
      <w:ind w:left="720"/>
      <w:contextualSpacing/>
    </w:pPr>
  </w:style>
  <w:style w:type="character" w:styleId="Lienhypertexte">
    <w:name w:val="Hyperlink"/>
    <w:basedOn w:val="Policepardfaut"/>
    <w:rsid w:val="00B21936"/>
    <w:rPr>
      <w:color w:val="0000FF"/>
      <w:u w:val="single"/>
    </w:rPr>
  </w:style>
  <w:style w:type="character" w:customStyle="1" w:styleId="g0kjx0gpy57p">
    <w:name w:val="g0kjx0gpy57p"/>
    <w:basedOn w:val="Policepardfaut"/>
    <w:rsid w:val="00B03361"/>
  </w:style>
  <w:style w:type="character" w:customStyle="1" w:styleId="apple-converted-space">
    <w:name w:val="apple-converted-space"/>
    <w:basedOn w:val="Policepardfaut"/>
    <w:rsid w:val="00B03361"/>
  </w:style>
  <w:style w:type="character" w:customStyle="1" w:styleId="Titre2Car">
    <w:name w:val="Titre 2 Car"/>
    <w:basedOn w:val="Policepardfaut"/>
    <w:link w:val="Titre2"/>
    <w:uiPriority w:val="9"/>
    <w:rsid w:val="008F7F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4244gp3">
    <w:name w:val="x4244gp3"/>
    <w:basedOn w:val="Policepardfaut"/>
    <w:rsid w:val="008F7FD3"/>
  </w:style>
  <w:style w:type="character" w:styleId="lev">
    <w:name w:val="Strong"/>
    <w:basedOn w:val="Policepardfaut"/>
    <w:uiPriority w:val="22"/>
    <w:qFormat/>
    <w:rsid w:val="008F7FD3"/>
    <w:rPr>
      <w:b/>
      <w:bCs/>
    </w:rPr>
  </w:style>
  <w:style w:type="paragraph" w:customStyle="1" w:styleId="Default">
    <w:name w:val="Default"/>
    <w:rsid w:val="00B777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oijpl">
    <w:name w:val="oijpl"/>
    <w:basedOn w:val="Policepardfaut"/>
    <w:rsid w:val="0018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691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-crafs@wanadoo.fr" TargetMode="External"/><Relationship Id="rId1" Type="http://schemas.openxmlformats.org/officeDocument/2006/relationships/hyperlink" Target="mailto:contact-crafs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873C-AD7C-4203-BE27-F49BDFEC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CRAFS</dc:creator>
  <cp:lastModifiedBy>CRAFS PC</cp:lastModifiedBy>
  <cp:revision>2</cp:revision>
  <cp:lastPrinted>2014-02-14T14:29:00Z</cp:lastPrinted>
  <dcterms:created xsi:type="dcterms:W3CDTF">2017-02-15T09:54:00Z</dcterms:created>
  <dcterms:modified xsi:type="dcterms:W3CDTF">2017-02-15T09:54:00Z</dcterms:modified>
</cp:coreProperties>
</file>